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BCA56E4" w:rsidR="00017733" w:rsidRPr="0020076B" w:rsidRDefault="00017733" w:rsidP="006F15C3">
      <w:pPr>
        <w:pStyle w:val="Heading1"/>
        <w:rPr>
          <w:rFonts w:asciiTheme="minorHAnsi" w:hAnsiTheme="minorHAnsi" w:cstheme="minorHAnsi"/>
          <w:sz w:val="24"/>
          <w:szCs w:val="24"/>
        </w:rPr>
      </w:pPr>
    </w:p>
    <w:tbl>
      <w:tblPr>
        <w:tblW w:w="0" w:type="auto"/>
        <w:tblLayout w:type="fixed"/>
        <w:tblLook w:val="0000" w:firstRow="0" w:lastRow="0" w:firstColumn="0" w:lastColumn="0" w:noHBand="0" w:noVBand="0"/>
      </w:tblPr>
      <w:tblGrid>
        <w:gridCol w:w="9242"/>
      </w:tblGrid>
      <w:tr w:rsidR="00017733" w:rsidRPr="0020076B" w14:paraId="00516C3B" w14:textId="77777777" w:rsidTr="47B9713E">
        <w:trPr>
          <w:trHeight w:val="78"/>
        </w:trPr>
        <w:tc>
          <w:tcPr>
            <w:tcW w:w="9242" w:type="dxa"/>
          </w:tcPr>
          <w:p w14:paraId="5FFC55D4" w14:textId="7FEA3A0A" w:rsidR="47B9713E" w:rsidRDefault="47B9713E" w:rsidP="47B9713E">
            <w:pPr>
              <w:rPr>
                <w:rFonts w:ascii="Calibri" w:eastAsia="Calibri" w:hAnsi="Calibri" w:cs="Calibri"/>
                <w:color w:val="000000" w:themeColor="text1"/>
              </w:rPr>
            </w:pPr>
            <w:r w:rsidRPr="47B9713E">
              <w:rPr>
                <w:rFonts w:ascii="Calibri" w:eastAsia="Calibri" w:hAnsi="Calibri" w:cs="Calibri"/>
                <w:b/>
                <w:bCs/>
                <w:color w:val="000000" w:themeColor="text1"/>
              </w:rPr>
              <w:t xml:space="preserve">TERMS &amp; CONDITIONS for entries to the NZVNA and Hill’s Vet Nurse of the Year -                  </w:t>
            </w:r>
          </w:p>
          <w:p w14:paraId="3C9C8455" w14:textId="25D43C4D" w:rsidR="47B9713E" w:rsidRDefault="47B9713E" w:rsidP="47B9713E">
            <w:r w:rsidRPr="47B9713E">
              <w:rPr>
                <w:rFonts w:ascii="Calibri" w:eastAsia="Calibri" w:hAnsi="Calibri" w:cs="Calibri"/>
                <w:b/>
                <w:bCs/>
                <w:color w:val="000000" w:themeColor="text1"/>
              </w:rPr>
              <w:t>updated May 2026</w:t>
            </w:r>
          </w:p>
        </w:tc>
      </w:tr>
      <w:tr w:rsidR="00017733" w:rsidRPr="0020076B" w14:paraId="268E0AC2" w14:textId="77777777" w:rsidTr="47B9713E">
        <w:trPr>
          <w:trHeight w:val="1436"/>
        </w:trPr>
        <w:tc>
          <w:tcPr>
            <w:tcW w:w="9242" w:type="dxa"/>
          </w:tcPr>
          <w:p w14:paraId="36AE2A9A" w14:textId="75524968" w:rsidR="47B9713E" w:rsidRDefault="47B9713E" w:rsidP="47B9713E">
            <w:r w:rsidRPr="47B9713E">
              <w:rPr>
                <w:rFonts w:ascii="Calibri" w:eastAsia="Calibri" w:hAnsi="Calibri" w:cs="Calibri"/>
                <w:color w:val="000000" w:themeColor="text1"/>
              </w:rPr>
              <w:t>The nominated person must be a qualified veterinary nurse working under the supervision of a registered veterinarian in New Zealand for a minimum of 16 hours per week.</w:t>
            </w:r>
          </w:p>
          <w:p w14:paraId="74CF80C8" w14:textId="563E973B" w:rsidR="47B9713E" w:rsidRDefault="47B9713E" w:rsidP="47B9713E">
            <w:r w:rsidRPr="47B9713E">
              <w:rPr>
                <w:rFonts w:ascii="Calibri" w:eastAsia="Calibri" w:hAnsi="Calibri" w:cs="Calibri"/>
                <w:color w:val="000000" w:themeColor="text1"/>
              </w:rPr>
              <w:t xml:space="preserve"> </w:t>
            </w:r>
          </w:p>
          <w:p w14:paraId="6041980D" w14:textId="7FA2EC13" w:rsidR="47B9713E" w:rsidRDefault="47B9713E" w:rsidP="47B9713E">
            <w:pPr>
              <w:spacing w:line="259" w:lineRule="auto"/>
            </w:pPr>
            <w:r w:rsidRPr="47B9713E">
              <w:rPr>
                <w:rFonts w:ascii="Calibri" w:eastAsia="Calibri" w:hAnsi="Calibri" w:cs="Calibri"/>
                <w:b/>
                <w:bCs/>
                <w:color w:val="000000" w:themeColor="text1"/>
              </w:rPr>
              <w:t xml:space="preserve">They must also be a current member of the New Zealand Veterinary Nursing Association. If you are unsure </w:t>
            </w:r>
            <w:r w:rsidR="0ED4ADB6" w:rsidRPr="47B9713E">
              <w:rPr>
                <w:rFonts w:ascii="Calibri" w:eastAsia="Calibri" w:hAnsi="Calibri" w:cs="Calibri"/>
                <w:b/>
                <w:bCs/>
                <w:color w:val="000000" w:themeColor="text1"/>
              </w:rPr>
              <w:t>of their membership status,</w:t>
            </w:r>
            <w:r w:rsidRPr="47B9713E">
              <w:rPr>
                <w:rFonts w:ascii="Calibri" w:eastAsia="Calibri" w:hAnsi="Calibri" w:cs="Calibri"/>
                <w:b/>
                <w:bCs/>
                <w:color w:val="000000" w:themeColor="text1"/>
              </w:rPr>
              <w:t xml:space="preserve"> please email us at -  </w:t>
            </w:r>
            <w:hyperlink r:id="rId7">
              <w:r w:rsidRPr="47B9713E">
                <w:rPr>
                  <w:rStyle w:val="Hyperlink"/>
                  <w:b/>
                  <w:bCs/>
                  <w:color w:val="0563C1"/>
                </w:rPr>
                <w:t>membership@nzvna.org.nz</w:t>
              </w:r>
            </w:hyperlink>
          </w:p>
          <w:p w14:paraId="30DAF494" w14:textId="5F6DC2D4" w:rsidR="47B9713E" w:rsidRDefault="47B9713E" w:rsidP="47B9713E">
            <w:r w:rsidRPr="47B9713E">
              <w:rPr>
                <w:rFonts w:ascii="Calibri" w:eastAsia="Calibri" w:hAnsi="Calibri" w:cs="Calibri"/>
                <w:color w:val="000000" w:themeColor="text1"/>
              </w:rPr>
              <w:t xml:space="preserve"> </w:t>
            </w:r>
          </w:p>
          <w:p w14:paraId="291E9CBC" w14:textId="7B294CB1" w:rsidR="47B9713E" w:rsidRDefault="47B9713E" w:rsidP="47B9713E">
            <w:r w:rsidRPr="47B9713E">
              <w:rPr>
                <w:rFonts w:ascii="Calibri" w:eastAsia="Calibri" w:hAnsi="Calibri" w:cs="Calibri"/>
                <w:color w:val="000000" w:themeColor="text1"/>
              </w:rPr>
              <w:t xml:space="preserve">Closing date for the receipt of entries is </w:t>
            </w:r>
            <w:r w:rsidRPr="47B9713E">
              <w:rPr>
                <w:rFonts w:ascii="Calibri" w:eastAsia="Calibri" w:hAnsi="Calibri" w:cs="Calibri"/>
                <w:b/>
                <w:bCs/>
                <w:color w:val="000000" w:themeColor="text1"/>
              </w:rPr>
              <w:t>5pm, 14th August 2026.</w:t>
            </w:r>
            <w:r w:rsidRPr="47B9713E">
              <w:rPr>
                <w:rFonts w:ascii="Calibri" w:eastAsia="Calibri" w:hAnsi="Calibri" w:cs="Calibri"/>
                <w:color w:val="000000" w:themeColor="text1"/>
              </w:rPr>
              <w:t xml:space="preserve"> No responsibility will be taken for entries not received by the NZVNA by that time or that are otherwise lost, delayed or incomplete. </w:t>
            </w:r>
          </w:p>
          <w:p w14:paraId="6D3562E9" w14:textId="28ED3D8F" w:rsidR="47B9713E" w:rsidRDefault="47B9713E" w:rsidP="47B9713E">
            <w:r w:rsidRPr="47B9713E">
              <w:rPr>
                <w:rFonts w:ascii="Calibri" w:eastAsia="Calibri" w:hAnsi="Calibri" w:cs="Calibri"/>
                <w:color w:val="000000" w:themeColor="text1"/>
              </w:rPr>
              <w:t xml:space="preserve"> </w:t>
            </w:r>
          </w:p>
          <w:p w14:paraId="7596AAFF" w14:textId="798DAC8B" w:rsidR="47B9713E" w:rsidRDefault="47B9713E" w:rsidP="47B9713E">
            <w:r w:rsidRPr="47B9713E">
              <w:rPr>
                <w:rFonts w:ascii="Calibri" w:eastAsia="Calibri" w:hAnsi="Calibri" w:cs="Calibri"/>
                <w:color w:val="000000" w:themeColor="text1"/>
              </w:rPr>
              <w:t xml:space="preserve">The judging panel consists of Hill’s Pet Nutrition NZ Ltd and NZVNA Executive Committee representatives.  They will pick the three finalists from all completed entries received no later than the </w:t>
            </w:r>
            <w:r w:rsidRPr="47B9713E">
              <w:rPr>
                <w:rFonts w:ascii="Calibri" w:eastAsia="Calibri" w:hAnsi="Calibri" w:cs="Calibri"/>
                <w:b/>
                <w:bCs/>
                <w:color w:val="000000" w:themeColor="text1"/>
              </w:rPr>
              <w:t>24</w:t>
            </w:r>
            <w:r w:rsidRPr="47B9713E">
              <w:rPr>
                <w:rFonts w:ascii="Calibri" w:eastAsia="Calibri" w:hAnsi="Calibri" w:cs="Calibri"/>
                <w:b/>
                <w:bCs/>
                <w:color w:val="000000" w:themeColor="text1"/>
                <w:vertAlign w:val="superscript"/>
              </w:rPr>
              <w:t>th</w:t>
            </w:r>
            <w:r w:rsidRPr="47B9713E">
              <w:rPr>
                <w:rFonts w:ascii="Calibri" w:eastAsia="Calibri" w:hAnsi="Calibri" w:cs="Calibri"/>
                <w:b/>
                <w:bCs/>
                <w:color w:val="000000" w:themeColor="text1"/>
              </w:rPr>
              <w:t xml:space="preserve"> August 2026.</w:t>
            </w:r>
            <w:r w:rsidRPr="47B9713E">
              <w:rPr>
                <w:rFonts w:ascii="Calibri" w:eastAsia="Calibri" w:hAnsi="Calibri" w:cs="Calibri"/>
                <w:color w:val="000000" w:themeColor="text1"/>
              </w:rPr>
              <w:t xml:space="preserve"> </w:t>
            </w:r>
          </w:p>
          <w:p w14:paraId="5937091F" w14:textId="3CFBDC84" w:rsidR="47B9713E" w:rsidRDefault="47B9713E" w:rsidP="47B9713E">
            <w:r w:rsidRPr="47B9713E">
              <w:rPr>
                <w:rFonts w:ascii="Calibri" w:eastAsia="Calibri" w:hAnsi="Calibri" w:cs="Calibri"/>
                <w:color w:val="000000" w:themeColor="text1"/>
              </w:rPr>
              <w:t xml:space="preserve"> </w:t>
            </w:r>
          </w:p>
          <w:p w14:paraId="0FB992FE" w14:textId="0865D445" w:rsidR="47B9713E" w:rsidRDefault="47B9713E" w:rsidP="47B9713E">
            <w:r w:rsidRPr="47B9713E">
              <w:rPr>
                <w:rFonts w:ascii="Calibri" w:eastAsia="Calibri" w:hAnsi="Calibri" w:cs="Calibri"/>
                <w:color w:val="000000" w:themeColor="text1"/>
              </w:rPr>
              <w:t xml:space="preserve">The NZVNA reserves the right, at any time, to request verification of age, identity, residential address of nominees and any other information relevant to nominations. Verification is at the discretion of the panel, whose decision is final. No correspondence will be entered into relating to the award of Veterinary Nurse of the Year 2026.  </w:t>
            </w:r>
          </w:p>
          <w:p w14:paraId="66FE8E01" w14:textId="7E66A6D7" w:rsidR="47B9713E" w:rsidRDefault="47B9713E" w:rsidP="47B9713E">
            <w:r w:rsidRPr="47B9713E">
              <w:rPr>
                <w:rFonts w:ascii="Calibri" w:eastAsia="Calibri" w:hAnsi="Calibri" w:cs="Calibri"/>
                <w:color w:val="000000" w:themeColor="text1"/>
              </w:rPr>
              <w:t xml:space="preserve"> </w:t>
            </w:r>
          </w:p>
          <w:p w14:paraId="71A6568A" w14:textId="0EA94093" w:rsidR="47B9713E" w:rsidRDefault="47B9713E" w:rsidP="47B9713E">
            <w:r w:rsidRPr="47B9713E">
              <w:rPr>
                <w:rFonts w:ascii="Calibri" w:eastAsia="Calibri" w:hAnsi="Calibri" w:cs="Calibri"/>
                <w:color w:val="000000" w:themeColor="text1"/>
              </w:rPr>
              <w:t xml:space="preserve">The three finalists will be notified by phone or e-mail by close of business on </w:t>
            </w:r>
            <w:r w:rsidRPr="47B9713E">
              <w:rPr>
                <w:rFonts w:ascii="Calibri" w:eastAsia="Calibri" w:hAnsi="Calibri" w:cs="Calibri"/>
                <w:b/>
                <w:bCs/>
                <w:color w:val="000000" w:themeColor="text1"/>
              </w:rPr>
              <w:t>Monday 24</w:t>
            </w:r>
            <w:r w:rsidRPr="47B9713E">
              <w:rPr>
                <w:rFonts w:ascii="Calibri" w:eastAsia="Calibri" w:hAnsi="Calibri" w:cs="Calibri"/>
                <w:b/>
                <w:bCs/>
                <w:color w:val="000000" w:themeColor="text1"/>
                <w:vertAlign w:val="superscript"/>
              </w:rPr>
              <w:t>th</w:t>
            </w:r>
            <w:r w:rsidRPr="47B9713E">
              <w:rPr>
                <w:rFonts w:ascii="Calibri" w:eastAsia="Calibri" w:hAnsi="Calibri" w:cs="Calibri"/>
                <w:b/>
                <w:bCs/>
                <w:color w:val="000000" w:themeColor="text1"/>
              </w:rPr>
              <w:t xml:space="preserve"> August 2026. </w:t>
            </w:r>
          </w:p>
          <w:p w14:paraId="5BB0ED9B" w14:textId="430C2A58" w:rsidR="47B9713E" w:rsidRDefault="47B9713E" w:rsidP="47B9713E">
            <w:r w:rsidRPr="47B9713E">
              <w:rPr>
                <w:rFonts w:ascii="Calibri" w:eastAsia="Calibri" w:hAnsi="Calibri" w:cs="Calibri"/>
                <w:color w:val="000000" w:themeColor="text1"/>
              </w:rPr>
              <w:t xml:space="preserve"> </w:t>
            </w:r>
          </w:p>
          <w:p w14:paraId="1118FA36" w14:textId="7CD0D14D" w:rsidR="47B9713E" w:rsidRDefault="47B9713E" w:rsidP="47B9713E">
            <w:pPr>
              <w:shd w:val="clear" w:color="auto" w:fill="FFFFFF" w:themeFill="background1"/>
            </w:pPr>
            <w:r w:rsidRPr="47B9713E">
              <w:rPr>
                <w:rFonts w:ascii="Calibri" w:eastAsia="Calibri" w:hAnsi="Calibri" w:cs="Calibri"/>
                <w:color w:val="000000" w:themeColor="text1"/>
              </w:rPr>
              <w:t>The award winner will be announced at a brunch/lunch ceremony, or the winner's place of employment on Vet Nurse Day, Friday the 9</w:t>
            </w:r>
            <w:r w:rsidRPr="47B9713E">
              <w:rPr>
                <w:rFonts w:ascii="Calibri" w:eastAsia="Calibri" w:hAnsi="Calibri" w:cs="Calibri"/>
                <w:color w:val="000000" w:themeColor="text1"/>
                <w:vertAlign w:val="superscript"/>
              </w:rPr>
              <w:t>th</w:t>
            </w:r>
            <w:r w:rsidRPr="47B9713E">
              <w:rPr>
                <w:rFonts w:ascii="Calibri" w:eastAsia="Calibri" w:hAnsi="Calibri" w:cs="Calibri"/>
                <w:color w:val="000000" w:themeColor="text1"/>
              </w:rPr>
              <w:t xml:space="preserve"> of October 2026.</w:t>
            </w:r>
          </w:p>
          <w:p w14:paraId="45FB6A28" w14:textId="0D22E67C" w:rsidR="47B9713E" w:rsidRDefault="47B9713E" w:rsidP="47B9713E">
            <w:pPr>
              <w:shd w:val="clear" w:color="auto" w:fill="FFFFFF" w:themeFill="background1"/>
            </w:pPr>
            <w:r w:rsidRPr="47B9713E">
              <w:rPr>
                <w:rFonts w:ascii="Calibri" w:eastAsia="Calibri" w:hAnsi="Calibri" w:cs="Calibri"/>
                <w:color w:val="000000" w:themeColor="text1"/>
              </w:rPr>
              <w:t>If an in-person event is not possible, the winner will be announced at an online meeting on Thursday 8</w:t>
            </w:r>
            <w:r w:rsidRPr="47B9713E">
              <w:rPr>
                <w:rFonts w:ascii="Calibri" w:eastAsia="Calibri" w:hAnsi="Calibri" w:cs="Calibri"/>
                <w:color w:val="000000" w:themeColor="text1"/>
                <w:vertAlign w:val="superscript"/>
              </w:rPr>
              <w:t>th</w:t>
            </w:r>
            <w:r w:rsidRPr="47B9713E">
              <w:rPr>
                <w:rFonts w:ascii="Calibri" w:eastAsia="Calibri" w:hAnsi="Calibri" w:cs="Calibri"/>
                <w:color w:val="000000" w:themeColor="text1"/>
              </w:rPr>
              <w:t xml:space="preserve"> October 2026. </w:t>
            </w:r>
          </w:p>
          <w:p w14:paraId="34BF8234" w14:textId="63DCF7F4" w:rsidR="47B9713E" w:rsidRDefault="47B9713E" w:rsidP="47B9713E">
            <w:pPr>
              <w:shd w:val="clear" w:color="auto" w:fill="FFFFFF" w:themeFill="background1"/>
            </w:pPr>
            <w:r w:rsidRPr="47B9713E">
              <w:rPr>
                <w:rFonts w:ascii="Calibri" w:eastAsia="Calibri" w:hAnsi="Calibri" w:cs="Calibri"/>
                <w:color w:val="000000" w:themeColor="text1"/>
              </w:rPr>
              <w:t>The award winner will be announced via social media on Vet Nurse Appreciation Day, Friday 9</w:t>
            </w:r>
            <w:r w:rsidRPr="47B9713E">
              <w:rPr>
                <w:rFonts w:ascii="Calibri" w:eastAsia="Calibri" w:hAnsi="Calibri" w:cs="Calibri"/>
                <w:color w:val="000000" w:themeColor="text1"/>
                <w:vertAlign w:val="superscript"/>
              </w:rPr>
              <w:t>th</w:t>
            </w:r>
            <w:r w:rsidRPr="47B9713E">
              <w:rPr>
                <w:rFonts w:ascii="Calibri" w:eastAsia="Calibri" w:hAnsi="Calibri" w:cs="Calibri"/>
                <w:color w:val="000000" w:themeColor="text1"/>
              </w:rPr>
              <w:t xml:space="preserve"> October 2026, after finalists have been able to tell their friends and family the news.</w:t>
            </w:r>
          </w:p>
          <w:p w14:paraId="5CE8B8A5" w14:textId="646FA58E" w:rsidR="47B9713E" w:rsidRDefault="47B9713E" w:rsidP="47B9713E">
            <w:r w:rsidRPr="47B9713E">
              <w:rPr>
                <w:rFonts w:ascii="Calibri" w:eastAsia="Calibri" w:hAnsi="Calibri" w:cs="Calibri"/>
                <w:color w:val="000000" w:themeColor="text1"/>
              </w:rPr>
              <w:t xml:space="preserve"> </w:t>
            </w:r>
          </w:p>
          <w:p w14:paraId="416EE9E4" w14:textId="41327320" w:rsidR="47B9713E" w:rsidRDefault="47B9713E" w:rsidP="47B9713E">
            <w:r w:rsidRPr="47B9713E">
              <w:rPr>
                <w:rFonts w:ascii="Calibri" w:eastAsia="Calibri" w:hAnsi="Calibri" w:cs="Calibri"/>
                <w:color w:val="000000" w:themeColor="text1"/>
              </w:rPr>
              <w:t xml:space="preserve">At the NZVNA’s sole discretion, prizes awarded to finalists are subject to change without prior notice and are not redeemable for cash. </w:t>
            </w:r>
          </w:p>
          <w:p w14:paraId="3765D289" w14:textId="75FADE96" w:rsidR="47B9713E" w:rsidRDefault="47B9713E" w:rsidP="47B9713E">
            <w:r w:rsidRPr="47B9713E">
              <w:rPr>
                <w:rFonts w:ascii="Calibri" w:eastAsia="Calibri" w:hAnsi="Calibri" w:cs="Calibri"/>
                <w:color w:val="000000" w:themeColor="text1"/>
              </w:rPr>
              <w:t xml:space="preserve"> </w:t>
            </w:r>
          </w:p>
          <w:p w14:paraId="0E793C33" w14:textId="378F5913" w:rsidR="47B9713E" w:rsidRDefault="47B9713E" w:rsidP="47B9713E">
            <w:r w:rsidRPr="47B9713E">
              <w:rPr>
                <w:rFonts w:ascii="Calibri" w:eastAsia="Calibri" w:hAnsi="Calibri" w:cs="Calibri"/>
                <w:color w:val="000000" w:themeColor="text1"/>
              </w:rPr>
              <w:t>By participating, award and prize winners' consent to their names and photographs being used in promotional materials, social media and web sites.</w:t>
            </w:r>
          </w:p>
          <w:p w14:paraId="6807036A" w14:textId="1F67D0F9" w:rsidR="47B9713E" w:rsidRDefault="47B9713E" w:rsidP="47B9713E">
            <w:r w:rsidRPr="47B9713E">
              <w:rPr>
                <w:rFonts w:ascii="Calibri" w:eastAsia="Calibri" w:hAnsi="Calibri" w:cs="Calibri"/>
                <w:color w:val="000000" w:themeColor="text1"/>
              </w:rPr>
              <w:t xml:space="preserve"> </w:t>
            </w:r>
          </w:p>
          <w:p w14:paraId="00654169" w14:textId="07ECEC63" w:rsidR="47B9713E" w:rsidRDefault="47B9713E" w:rsidP="47B9713E">
            <w:r w:rsidRPr="47B9713E">
              <w:rPr>
                <w:rFonts w:ascii="Calibri" w:eastAsia="Calibri" w:hAnsi="Calibri" w:cs="Calibri"/>
                <w:color w:val="000000" w:themeColor="text1"/>
              </w:rPr>
              <w:t xml:space="preserve">If travel to Auckland is considered acceptable for finalists and judges, finalists are responsible for organising travel to and from their closest airport and the costs associated with this. The award sponsors are responsible for the cost of economy flights from the finalist’s closest airport to Auckland, transfers from Auckland airport to a hotel (selected at </w:t>
            </w:r>
            <w:r w:rsidRPr="47B9713E">
              <w:rPr>
                <w:rFonts w:ascii="Calibri" w:eastAsia="Calibri" w:hAnsi="Calibri" w:cs="Calibri"/>
                <w:color w:val="000000" w:themeColor="text1"/>
              </w:rPr>
              <w:lastRenderedPageBreak/>
              <w:t>the discretion of the sponsor), one night’s hotel accommodation, transfer to the lunch venue, the cost of lunch and transfer from the lunch venue back to Auckland Airport.</w:t>
            </w:r>
          </w:p>
          <w:p w14:paraId="5D3E22CB" w14:textId="4167A870" w:rsidR="47B9713E" w:rsidRDefault="47B9713E" w:rsidP="47B9713E">
            <w:r w:rsidRPr="47B9713E">
              <w:rPr>
                <w:rFonts w:ascii="Calibri" w:eastAsia="Calibri" w:hAnsi="Calibri" w:cs="Calibri"/>
                <w:color w:val="000000" w:themeColor="text1"/>
              </w:rPr>
              <w:t xml:space="preserve"> </w:t>
            </w:r>
          </w:p>
          <w:p w14:paraId="4924A828" w14:textId="0AF5C7E6" w:rsidR="47B9713E" w:rsidRDefault="47B9713E" w:rsidP="47B9713E">
            <w:r w:rsidRPr="47B9713E">
              <w:rPr>
                <w:rFonts w:ascii="Calibri" w:eastAsia="Calibri" w:hAnsi="Calibri" w:cs="Calibri"/>
                <w:color w:val="000000" w:themeColor="text1"/>
              </w:rPr>
              <w:t>Sponsors will not be responsible or liable to pay wages or the replacement of a vet nurse for the day that the finalists are absent from their clinic due to their participation in this award and travel to and from Auckland. Further, sponsors will not be responsible for any loss, injury or damage suffered by participants during travel to or from or during the stay in Auckland, or whilst attending the award activities. All Covid-19 restrictions must be strictly adhered to at all times.</w:t>
            </w:r>
          </w:p>
          <w:p w14:paraId="6741C718" w14:textId="5C1F0795" w:rsidR="47B9713E" w:rsidRDefault="47B9713E" w:rsidP="47B9713E">
            <w:r w:rsidRPr="47B9713E">
              <w:rPr>
                <w:rFonts w:ascii="Calibri" w:eastAsia="Calibri" w:hAnsi="Calibri" w:cs="Calibri"/>
                <w:color w:val="000000" w:themeColor="text1"/>
              </w:rPr>
              <w:t xml:space="preserve"> </w:t>
            </w:r>
          </w:p>
          <w:p w14:paraId="0ADE0976" w14:textId="5E769606" w:rsidR="47B9713E" w:rsidRDefault="47B9713E" w:rsidP="47B9713E">
            <w:r w:rsidRPr="47B9713E">
              <w:rPr>
                <w:rFonts w:ascii="Calibri" w:eastAsia="Calibri" w:hAnsi="Calibri" w:cs="Calibri"/>
                <w:color w:val="000000" w:themeColor="text1"/>
              </w:rPr>
              <w:t xml:space="preserve">Entries remain the property of the NZVNA and will not be returned. </w:t>
            </w:r>
          </w:p>
          <w:p w14:paraId="2229F156" w14:textId="36B61245" w:rsidR="47B9713E" w:rsidRDefault="47B9713E" w:rsidP="47B9713E">
            <w:r w:rsidRPr="47B9713E">
              <w:rPr>
                <w:rFonts w:ascii="Calibri" w:eastAsia="Calibri" w:hAnsi="Calibri" w:cs="Calibri"/>
                <w:color w:val="000000" w:themeColor="text1"/>
              </w:rPr>
              <w:t xml:space="preserve"> </w:t>
            </w:r>
          </w:p>
          <w:p w14:paraId="6306494A" w14:textId="296B0832" w:rsidR="47B9713E" w:rsidRDefault="47B9713E" w:rsidP="47B9713E">
            <w:r w:rsidRPr="47B9713E">
              <w:rPr>
                <w:rFonts w:ascii="Calibri" w:eastAsia="Calibri" w:hAnsi="Calibri" w:cs="Calibri"/>
                <w:color w:val="000000" w:themeColor="text1"/>
              </w:rPr>
              <w:t xml:space="preserve">Privacy Statement: Details from nomination forms will be collected and used to notify participants of future educational events (which may include disclosure to third parties for this purpose) and for purposes surrounding this event. By participating, each entrant consents to the use of his or her information as described and agrees that the NZVNA may use this information for future promotional purposes (unless otherwise notified by the nominee in writing to the NZVNA). </w:t>
            </w:r>
          </w:p>
          <w:p w14:paraId="56DDB418" w14:textId="57D07A62" w:rsidR="47B9713E" w:rsidRDefault="47B9713E" w:rsidP="47B9713E">
            <w:r w:rsidRPr="47B9713E">
              <w:rPr>
                <w:rFonts w:ascii="Calibri" w:eastAsia="Calibri" w:hAnsi="Calibri" w:cs="Calibri"/>
                <w:color w:val="000000" w:themeColor="text1"/>
              </w:rPr>
              <w:t xml:space="preserve"> </w:t>
            </w:r>
          </w:p>
          <w:p w14:paraId="7EB20861" w14:textId="6D9581A1" w:rsidR="47B9713E" w:rsidRDefault="47B9713E" w:rsidP="47B9713E">
            <w:r w:rsidRPr="47B9713E">
              <w:rPr>
                <w:rFonts w:ascii="Calibri" w:eastAsia="Calibri" w:hAnsi="Calibri" w:cs="Calibri"/>
                <w:color w:val="000000" w:themeColor="text1"/>
              </w:rPr>
              <w:t>To access, change and/or update your personal information, contact 0800 868 773 during office hours. Participating and entry signifies acceptance of these Terms and Conditions.</w:t>
            </w:r>
          </w:p>
        </w:tc>
      </w:tr>
    </w:tbl>
    <w:p w14:paraId="0A37501D" w14:textId="77777777" w:rsidR="00017733" w:rsidRPr="0020076B" w:rsidRDefault="00017733" w:rsidP="006F15C3">
      <w:pPr>
        <w:rPr>
          <w:rFonts w:asciiTheme="minorHAnsi" w:hAnsiTheme="minorHAnsi" w:cstheme="minorHAnsi"/>
        </w:rPr>
      </w:pPr>
    </w:p>
    <w:sectPr w:rsidR="00017733" w:rsidRPr="0020076B">
      <w:headerReference w:type="default" r:id="rId8"/>
      <w:footerReference w:type="defaul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D409" w14:textId="77777777" w:rsidR="00BC2A0F" w:rsidRDefault="00BC2A0F">
      <w:r>
        <w:separator/>
      </w:r>
    </w:p>
  </w:endnote>
  <w:endnote w:type="continuationSeparator" w:id="0">
    <w:p w14:paraId="6BC6A18F" w14:textId="77777777" w:rsidR="00BC2A0F" w:rsidRDefault="00BC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1"/>
    <w:family w:val="roman"/>
    <w:pitch w:val="variable"/>
    <w:sig w:usb0="0000A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7B9713E" w14:paraId="0B61BA73" w14:textId="77777777" w:rsidTr="47B9713E">
      <w:trPr>
        <w:trHeight w:val="300"/>
      </w:trPr>
      <w:tc>
        <w:tcPr>
          <w:tcW w:w="3210" w:type="dxa"/>
        </w:tcPr>
        <w:p w14:paraId="0C66AEEE" w14:textId="35827067" w:rsidR="47B9713E" w:rsidRDefault="47B9713E" w:rsidP="47B9713E">
          <w:pPr>
            <w:pStyle w:val="Header"/>
            <w:ind w:left="-115"/>
          </w:pPr>
        </w:p>
      </w:tc>
      <w:tc>
        <w:tcPr>
          <w:tcW w:w="3210" w:type="dxa"/>
        </w:tcPr>
        <w:p w14:paraId="0FEDE2E1" w14:textId="7646C248" w:rsidR="47B9713E" w:rsidRDefault="47B9713E" w:rsidP="47B9713E">
          <w:pPr>
            <w:pStyle w:val="Header"/>
            <w:jc w:val="center"/>
          </w:pPr>
        </w:p>
      </w:tc>
      <w:tc>
        <w:tcPr>
          <w:tcW w:w="3210" w:type="dxa"/>
        </w:tcPr>
        <w:p w14:paraId="1BEE6E01" w14:textId="10764903" w:rsidR="47B9713E" w:rsidRDefault="47B9713E" w:rsidP="47B9713E">
          <w:pPr>
            <w:pStyle w:val="Header"/>
            <w:ind w:right="-115"/>
            <w:jc w:val="right"/>
          </w:pPr>
        </w:p>
      </w:tc>
    </w:tr>
  </w:tbl>
  <w:p w14:paraId="58A7204C" w14:textId="218B73C9" w:rsidR="47B9713E" w:rsidRDefault="47B9713E" w:rsidP="47B97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E5BF7" w14:textId="77777777" w:rsidR="00BC2A0F" w:rsidRDefault="00BC2A0F">
      <w:r>
        <w:separator/>
      </w:r>
    </w:p>
  </w:footnote>
  <w:footnote w:type="continuationSeparator" w:id="0">
    <w:p w14:paraId="29FE8BAE" w14:textId="77777777" w:rsidR="00BC2A0F" w:rsidRDefault="00BC2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7B9713E" w14:paraId="7409EB5C" w14:textId="77777777" w:rsidTr="47B9713E">
      <w:trPr>
        <w:trHeight w:val="300"/>
      </w:trPr>
      <w:tc>
        <w:tcPr>
          <w:tcW w:w="3210" w:type="dxa"/>
        </w:tcPr>
        <w:p w14:paraId="7889C65B" w14:textId="3EAFBF79" w:rsidR="47B9713E" w:rsidRDefault="47B9713E" w:rsidP="47B9713E">
          <w:pPr>
            <w:pStyle w:val="Header"/>
            <w:ind w:left="-115"/>
          </w:pPr>
          <w:r>
            <w:rPr>
              <w:noProof/>
            </w:rPr>
            <w:drawing>
              <wp:inline distT="0" distB="0" distL="0" distR="0" wp14:anchorId="43DF7AF1" wp14:editId="3153DE39">
                <wp:extent cx="1905000" cy="1057275"/>
                <wp:effectExtent l="0" t="0" r="0" b="0"/>
                <wp:docPr id="484368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36802" name="Picture 48436802"/>
                        <pic:cNvPicPr/>
                      </pic:nvPicPr>
                      <pic:blipFill>
                        <a:blip r:embed="rId1">
                          <a:extLst>
                            <a:ext uri="{28A0092B-C50C-407E-A947-70E740481C1C}">
                              <a14:useLocalDpi xmlns:a14="http://schemas.microsoft.com/office/drawing/2010/main"/>
                            </a:ext>
                          </a:extLst>
                        </a:blip>
                        <a:stretch>
                          <a:fillRect/>
                        </a:stretch>
                      </pic:blipFill>
                      <pic:spPr>
                        <a:xfrm>
                          <a:off x="0" y="0"/>
                          <a:ext cx="1905000" cy="1057275"/>
                        </a:xfrm>
                        <a:prstGeom prst="rect">
                          <a:avLst/>
                        </a:prstGeom>
                      </pic:spPr>
                    </pic:pic>
                  </a:graphicData>
                </a:graphic>
              </wp:inline>
            </w:drawing>
          </w:r>
        </w:p>
      </w:tc>
      <w:tc>
        <w:tcPr>
          <w:tcW w:w="3210" w:type="dxa"/>
        </w:tcPr>
        <w:p w14:paraId="0C7ED24E" w14:textId="23E3F07D" w:rsidR="47B9713E" w:rsidRDefault="47B9713E" w:rsidP="47B9713E">
          <w:pPr>
            <w:pStyle w:val="Header"/>
            <w:jc w:val="center"/>
          </w:pPr>
        </w:p>
      </w:tc>
      <w:tc>
        <w:tcPr>
          <w:tcW w:w="3210" w:type="dxa"/>
        </w:tcPr>
        <w:p w14:paraId="2E5A63E3" w14:textId="6941FEF7" w:rsidR="47B9713E" w:rsidRDefault="47B9713E" w:rsidP="47B9713E">
          <w:pPr>
            <w:pStyle w:val="Header"/>
            <w:ind w:right="-115"/>
            <w:jc w:val="right"/>
          </w:pPr>
        </w:p>
      </w:tc>
    </w:tr>
  </w:tbl>
  <w:p w14:paraId="0AEA1909" w14:textId="25134C18" w:rsidR="47B9713E" w:rsidRDefault="47B9713E" w:rsidP="47B97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DB37DA"/>
    <w:multiLevelType w:val="hybridMultilevel"/>
    <w:tmpl w:val="DDA48262"/>
    <w:lvl w:ilvl="0" w:tplc="65B69746">
      <w:start w:val="1"/>
      <w:numFmt w:val="bullet"/>
      <w:lvlText w:val="-"/>
      <w:lvlJc w:val="left"/>
      <w:pPr>
        <w:ind w:left="720" w:hanging="360"/>
      </w:pPr>
      <w:rPr>
        <w:rFonts w:ascii="Calibri" w:hAnsi="Calibri" w:hint="default"/>
      </w:rPr>
    </w:lvl>
    <w:lvl w:ilvl="1" w:tplc="E19CC580">
      <w:start w:val="1"/>
      <w:numFmt w:val="bullet"/>
      <w:lvlText w:val="o"/>
      <w:lvlJc w:val="left"/>
      <w:pPr>
        <w:ind w:left="1440" w:hanging="360"/>
      </w:pPr>
      <w:rPr>
        <w:rFonts w:ascii="Courier New" w:hAnsi="Courier New" w:hint="default"/>
      </w:rPr>
    </w:lvl>
    <w:lvl w:ilvl="2" w:tplc="47B6604C">
      <w:start w:val="1"/>
      <w:numFmt w:val="bullet"/>
      <w:lvlText w:val=""/>
      <w:lvlJc w:val="left"/>
      <w:pPr>
        <w:ind w:left="2160" w:hanging="360"/>
      </w:pPr>
      <w:rPr>
        <w:rFonts w:ascii="Wingdings" w:hAnsi="Wingdings" w:hint="default"/>
      </w:rPr>
    </w:lvl>
    <w:lvl w:ilvl="3" w:tplc="B9FC95FA">
      <w:start w:val="1"/>
      <w:numFmt w:val="bullet"/>
      <w:lvlText w:val=""/>
      <w:lvlJc w:val="left"/>
      <w:pPr>
        <w:ind w:left="2880" w:hanging="360"/>
      </w:pPr>
      <w:rPr>
        <w:rFonts w:ascii="Symbol" w:hAnsi="Symbol" w:hint="default"/>
      </w:rPr>
    </w:lvl>
    <w:lvl w:ilvl="4" w:tplc="2FBA6404">
      <w:start w:val="1"/>
      <w:numFmt w:val="bullet"/>
      <w:lvlText w:val="o"/>
      <w:lvlJc w:val="left"/>
      <w:pPr>
        <w:ind w:left="3600" w:hanging="360"/>
      </w:pPr>
      <w:rPr>
        <w:rFonts w:ascii="Courier New" w:hAnsi="Courier New" w:hint="default"/>
      </w:rPr>
    </w:lvl>
    <w:lvl w:ilvl="5" w:tplc="738673DA">
      <w:start w:val="1"/>
      <w:numFmt w:val="bullet"/>
      <w:lvlText w:val=""/>
      <w:lvlJc w:val="left"/>
      <w:pPr>
        <w:ind w:left="4320" w:hanging="360"/>
      </w:pPr>
      <w:rPr>
        <w:rFonts w:ascii="Wingdings" w:hAnsi="Wingdings" w:hint="default"/>
      </w:rPr>
    </w:lvl>
    <w:lvl w:ilvl="6" w:tplc="114AB034">
      <w:start w:val="1"/>
      <w:numFmt w:val="bullet"/>
      <w:lvlText w:val=""/>
      <w:lvlJc w:val="left"/>
      <w:pPr>
        <w:ind w:left="5040" w:hanging="360"/>
      </w:pPr>
      <w:rPr>
        <w:rFonts w:ascii="Symbol" w:hAnsi="Symbol" w:hint="default"/>
      </w:rPr>
    </w:lvl>
    <w:lvl w:ilvl="7" w:tplc="29ECA300">
      <w:start w:val="1"/>
      <w:numFmt w:val="bullet"/>
      <w:lvlText w:val="o"/>
      <w:lvlJc w:val="left"/>
      <w:pPr>
        <w:ind w:left="5760" w:hanging="360"/>
      </w:pPr>
      <w:rPr>
        <w:rFonts w:ascii="Courier New" w:hAnsi="Courier New" w:hint="default"/>
      </w:rPr>
    </w:lvl>
    <w:lvl w:ilvl="8" w:tplc="C07251CE">
      <w:start w:val="1"/>
      <w:numFmt w:val="bullet"/>
      <w:lvlText w:val=""/>
      <w:lvlJc w:val="left"/>
      <w:pPr>
        <w:ind w:left="6480" w:hanging="360"/>
      </w:pPr>
      <w:rPr>
        <w:rFonts w:ascii="Wingdings" w:hAnsi="Wingdings" w:hint="default"/>
      </w:rPr>
    </w:lvl>
  </w:abstractNum>
  <w:num w:numId="1" w16cid:durableId="86791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FF95946"/>
    <w:rsid w:val="00017733"/>
    <w:rsid w:val="000D1D5C"/>
    <w:rsid w:val="0020076B"/>
    <w:rsid w:val="00224DEE"/>
    <w:rsid w:val="00236C55"/>
    <w:rsid w:val="00324D31"/>
    <w:rsid w:val="006B0C85"/>
    <w:rsid w:val="006F15C3"/>
    <w:rsid w:val="007E699B"/>
    <w:rsid w:val="00834232"/>
    <w:rsid w:val="00876F41"/>
    <w:rsid w:val="00916C17"/>
    <w:rsid w:val="00B02495"/>
    <w:rsid w:val="00B96901"/>
    <w:rsid w:val="00BB4C5A"/>
    <w:rsid w:val="00BC2A0F"/>
    <w:rsid w:val="00BC7113"/>
    <w:rsid w:val="00C8487E"/>
    <w:rsid w:val="00CA0F1A"/>
    <w:rsid w:val="00D06DA0"/>
    <w:rsid w:val="00ED319A"/>
    <w:rsid w:val="00F06A97"/>
    <w:rsid w:val="00F819E3"/>
    <w:rsid w:val="0ED4ADB6"/>
    <w:rsid w:val="31090259"/>
    <w:rsid w:val="34E3B2ED"/>
    <w:rsid w:val="4523D5B3"/>
    <w:rsid w:val="47B9713E"/>
    <w:rsid w:val="4FF959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F4B52E8"/>
  <w15:chartTrackingRefBased/>
  <w15:docId w15:val="{5DA9DB42-65DB-4105-B11E-6CC397AA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Arial"/>
      <w:kern w:val="1"/>
      <w:sz w:val="24"/>
      <w:szCs w:val="24"/>
      <w:lang w:val="en-NZ" w:eastAsia="zh-CN" w:bidi="hi-IN"/>
    </w:rPr>
  </w:style>
  <w:style w:type="paragraph" w:styleId="Heading1">
    <w:name w:val="heading 1"/>
    <w:basedOn w:val="Normal"/>
    <w:next w:val="Normal"/>
    <w:link w:val="Heading1Char"/>
    <w:uiPriority w:val="9"/>
    <w:qFormat/>
    <w:rsid w:val="00F819E3"/>
    <w:pPr>
      <w:keepNext/>
      <w:keepLines/>
      <w:spacing w:before="240"/>
      <w:outlineLvl w:val="0"/>
    </w:pPr>
    <w:rPr>
      <w:rFonts w:asciiTheme="majorHAnsi" w:eastAsiaTheme="majorEastAsia" w:hAnsiTheme="majorHAnsi" w:cs="Mangal"/>
      <w:color w:val="2F5496"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ListParagraph">
    <w:name w:val="List Paragraph"/>
    <w:basedOn w:val="Normal"/>
    <w:uiPriority w:val="34"/>
    <w:qFormat/>
    <w:pPr>
      <w:ind w:left="720"/>
      <w:contextualSpacing/>
    </w:pPr>
  </w:style>
  <w:style w:type="paragraph" w:styleId="NoSpacing">
    <w:name w:val="No Spacing"/>
    <w:uiPriority w:val="1"/>
    <w:qFormat/>
    <w:rsid w:val="00F819E3"/>
    <w:pPr>
      <w:widowControl w:val="0"/>
      <w:suppressAutoHyphens/>
    </w:pPr>
    <w:rPr>
      <w:rFonts w:eastAsia="SimSun" w:cs="Mangal"/>
      <w:kern w:val="1"/>
      <w:sz w:val="24"/>
      <w:szCs w:val="21"/>
      <w:lang w:val="en-NZ" w:eastAsia="zh-CN" w:bidi="hi-IN"/>
    </w:rPr>
  </w:style>
  <w:style w:type="character" w:customStyle="1" w:styleId="Heading1Char">
    <w:name w:val="Heading 1 Char"/>
    <w:basedOn w:val="DefaultParagraphFont"/>
    <w:link w:val="Heading1"/>
    <w:uiPriority w:val="9"/>
    <w:rsid w:val="00F819E3"/>
    <w:rPr>
      <w:rFonts w:asciiTheme="majorHAnsi" w:eastAsiaTheme="majorEastAsia" w:hAnsiTheme="majorHAnsi" w:cs="Mangal"/>
      <w:color w:val="2F5496" w:themeColor="accent1" w:themeShade="BF"/>
      <w:kern w:val="1"/>
      <w:sz w:val="32"/>
      <w:szCs w:val="29"/>
      <w:lang w:val="en-NZ" w:eastAsia="zh-CN" w:bidi="hi-IN"/>
    </w:rPr>
  </w:style>
  <w:style w:type="character" w:styleId="Hyperlink">
    <w:name w:val="Hyperlink"/>
    <w:basedOn w:val="DefaultParagraphFont"/>
    <w:uiPriority w:val="99"/>
    <w:unhideWhenUsed/>
    <w:rsid w:val="006F15C3"/>
    <w:rPr>
      <w:color w:val="0563C1" w:themeColor="hyperlink"/>
      <w:u w:val="single"/>
    </w:rPr>
  </w:style>
  <w:style w:type="character" w:styleId="UnresolvedMention">
    <w:name w:val="Unresolved Mention"/>
    <w:basedOn w:val="DefaultParagraphFont"/>
    <w:uiPriority w:val="99"/>
    <w:semiHidden/>
    <w:unhideWhenUsed/>
    <w:rsid w:val="006F15C3"/>
    <w:rPr>
      <w:color w:val="605E5C"/>
      <w:shd w:val="clear" w:color="auto" w:fill="E1DFDD"/>
    </w:rPr>
  </w:style>
  <w:style w:type="paragraph" w:styleId="Header">
    <w:name w:val="header"/>
    <w:basedOn w:val="Normal"/>
    <w:uiPriority w:val="99"/>
    <w:unhideWhenUsed/>
    <w:rsid w:val="47B9713E"/>
    <w:pPr>
      <w:tabs>
        <w:tab w:val="center" w:pos="4680"/>
        <w:tab w:val="right" w:pos="9360"/>
      </w:tabs>
    </w:pPr>
  </w:style>
  <w:style w:type="paragraph" w:styleId="Footer">
    <w:name w:val="footer"/>
    <w:basedOn w:val="Normal"/>
    <w:uiPriority w:val="99"/>
    <w:unhideWhenUsed/>
    <w:rsid w:val="47B9713E"/>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242678">
      <w:bodyDiv w:val="1"/>
      <w:marLeft w:val="0"/>
      <w:marRight w:val="0"/>
      <w:marTop w:val="0"/>
      <w:marBottom w:val="0"/>
      <w:divBdr>
        <w:top w:val="none" w:sz="0" w:space="0" w:color="auto"/>
        <w:left w:val="none" w:sz="0" w:space="0" w:color="auto"/>
        <w:bottom w:val="none" w:sz="0" w:space="0" w:color="auto"/>
        <w:right w:val="none" w:sz="0" w:space="0" w:color="auto"/>
      </w:divBdr>
      <w:divsChild>
        <w:div w:id="1008144226">
          <w:marLeft w:val="0"/>
          <w:marRight w:val="0"/>
          <w:marTop w:val="0"/>
          <w:marBottom w:val="0"/>
          <w:divBdr>
            <w:top w:val="none" w:sz="0" w:space="0" w:color="auto"/>
            <w:left w:val="none" w:sz="0" w:space="0" w:color="auto"/>
            <w:bottom w:val="none" w:sz="0" w:space="0" w:color="auto"/>
            <w:right w:val="none" w:sz="0" w:space="0" w:color="auto"/>
          </w:divBdr>
        </w:div>
        <w:div w:id="594827802">
          <w:marLeft w:val="0"/>
          <w:marRight w:val="0"/>
          <w:marTop w:val="0"/>
          <w:marBottom w:val="0"/>
          <w:divBdr>
            <w:top w:val="none" w:sz="0" w:space="0" w:color="auto"/>
            <w:left w:val="none" w:sz="0" w:space="0" w:color="auto"/>
            <w:bottom w:val="none" w:sz="0" w:space="0" w:color="auto"/>
            <w:right w:val="none" w:sz="0" w:space="0" w:color="auto"/>
          </w:divBdr>
        </w:div>
        <w:div w:id="707415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mbership@nzvna.org.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3303</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NZVNA NZVNA</dc:creator>
  <cp:keywords/>
  <cp:lastModifiedBy>Laura Harvey</cp:lastModifiedBy>
  <cp:revision>2</cp:revision>
  <cp:lastPrinted>1899-12-31T12:30:00Z</cp:lastPrinted>
  <dcterms:created xsi:type="dcterms:W3CDTF">2026-05-21T00:14:00Z</dcterms:created>
  <dcterms:modified xsi:type="dcterms:W3CDTF">2026-05-21T00:14:00Z</dcterms:modified>
</cp:coreProperties>
</file>